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附件1：</w:t>
      </w:r>
    </w:p>
    <w:p/>
    <w:p>
      <w:pPr>
        <w:jc w:val="center"/>
        <w:rPr>
          <w:rFonts w:ascii="方正小标宋简体" w:eastAsia="方正小标宋简体"/>
          <w:sz w:val="32"/>
          <w:szCs w:val="32"/>
        </w:rPr>
      </w:pPr>
      <w:r>
        <w:rPr>
          <w:rFonts w:hint="eastAsia" w:ascii="方正小标宋简体" w:eastAsia="方正小标宋简体"/>
          <w:sz w:val="32"/>
          <w:szCs w:val="32"/>
        </w:rPr>
        <w:t xml:space="preserve"> 项 目 征 集 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445"/>
        <w:gridCol w:w="1801"/>
        <w:gridCol w:w="2347"/>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71" w:hRule="atLeast"/>
        </w:trPr>
        <w:tc>
          <w:tcPr>
            <w:tcW w:w="1696" w:type="dxa"/>
            <w:vAlign w:val="center"/>
          </w:tcPr>
          <w:p>
            <w:pPr>
              <w:jc w:val="center"/>
              <w:rPr>
                <w:sz w:val="24"/>
                <w:szCs w:val="24"/>
              </w:rPr>
            </w:pPr>
            <w:r>
              <w:rPr>
                <w:rFonts w:hint="eastAsia"/>
                <w:sz w:val="24"/>
                <w:szCs w:val="24"/>
              </w:rPr>
              <w:t>教师姓名</w:t>
            </w:r>
          </w:p>
        </w:tc>
        <w:tc>
          <w:tcPr>
            <w:tcW w:w="2445" w:type="dxa"/>
            <w:vAlign w:val="center"/>
          </w:tcPr>
          <w:p>
            <w:pPr>
              <w:jc w:val="center"/>
              <w:rPr>
                <w:rFonts w:ascii="Times New Roman" w:hAnsi="Times New Roman" w:cs="Times New Roman"/>
                <w:szCs w:val="21"/>
              </w:rPr>
            </w:pPr>
            <w:r>
              <w:rPr>
                <w:rFonts w:ascii="Times New Roman" w:hAnsi="Times New Roman" w:cs="Times New Roman"/>
                <w:szCs w:val="21"/>
              </w:rPr>
              <w:t>杨新</w:t>
            </w:r>
          </w:p>
        </w:tc>
        <w:tc>
          <w:tcPr>
            <w:tcW w:w="1801" w:type="dxa"/>
            <w:vAlign w:val="center"/>
          </w:tcPr>
          <w:p>
            <w:pPr>
              <w:jc w:val="center"/>
              <w:rPr>
                <w:sz w:val="24"/>
                <w:szCs w:val="24"/>
              </w:rPr>
            </w:pPr>
            <w:r>
              <w:rPr>
                <w:rFonts w:hint="eastAsia"/>
                <w:sz w:val="24"/>
                <w:szCs w:val="24"/>
              </w:rPr>
              <w:t>职称</w:t>
            </w:r>
          </w:p>
        </w:tc>
        <w:tc>
          <w:tcPr>
            <w:tcW w:w="2347" w:type="dxa"/>
            <w:vAlign w:val="center"/>
          </w:tcPr>
          <w:p>
            <w:pPr>
              <w:jc w:val="center"/>
              <w:rPr>
                <w:szCs w:val="21"/>
              </w:rPr>
            </w:pPr>
            <w:r>
              <w:rPr>
                <w:rFonts w:hint="eastAsia"/>
                <w:szCs w:val="21"/>
              </w:rPr>
              <w:t>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课题来源</w:t>
            </w:r>
          </w:p>
        </w:tc>
        <w:tc>
          <w:tcPr>
            <w:tcW w:w="2445" w:type="dxa"/>
            <w:vAlign w:val="center"/>
          </w:tcPr>
          <w:p>
            <w:pPr>
              <w:jc w:val="center"/>
              <w:rPr>
                <w:rFonts w:ascii="Times New Roman" w:hAnsi="Times New Roman" w:cs="Times New Roman"/>
                <w:szCs w:val="21"/>
              </w:rPr>
            </w:pPr>
            <w:r>
              <w:rPr>
                <w:rFonts w:ascii="Times New Roman" w:hAnsi="Times New Roman" w:cs="Times New Roman"/>
                <w:szCs w:val="21"/>
              </w:rPr>
              <w:t>教育部人文社会</w:t>
            </w:r>
          </w:p>
          <w:p>
            <w:pPr>
              <w:jc w:val="center"/>
              <w:rPr>
                <w:rFonts w:ascii="Times New Roman" w:hAnsi="Times New Roman" w:cs="Times New Roman"/>
                <w:szCs w:val="21"/>
              </w:rPr>
            </w:pPr>
            <w:r>
              <w:rPr>
                <w:rFonts w:ascii="Times New Roman" w:hAnsi="Times New Roman" w:cs="Times New Roman"/>
                <w:szCs w:val="21"/>
              </w:rPr>
              <w:t>科学研究一般项目</w:t>
            </w:r>
          </w:p>
        </w:tc>
        <w:tc>
          <w:tcPr>
            <w:tcW w:w="1801" w:type="dxa"/>
            <w:vAlign w:val="center"/>
          </w:tcPr>
          <w:p>
            <w:pPr>
              <w:jc w:val="center"/>
              <w:rPr>
                <w:sz w:val="24"/>
                <w:szCs w:val="24"/>
              </w:rPr>
            </w:pPr>
            <w:r>
              <w:rPr>
                <w:rFonts w:hint="eastAsia"/>
                <w:sz w:val="24"/>
                <w:szCs w:val="24"/>
              </w:rPr>
              <w:t>课题名称</w:t>
            </w:r>
          </w:p>
        </w:tc>
        <w:tc>
          <w:tcPr>
            <w:tcW w:w="2347" w:type="dxa"/>
            <w:vAlign w:val="center"/>
          </w:tcPr>
          <w:p>
            <w:pPr>
              <w:jc w:val="center"/>
              <w:rPr>
                <w:szCs w:val="21"/>
              </w:rPr>
            </w:pPr>
            <w:r>
              <w:rPr>
                <w:rFonts w:hint="eastAsia"/>
                <w:szCs w:val="21"/>
              </w:rPr>
              <w:t>基于动态三支决策的金融风险识别方法研究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课题编号</w:t>
            </w:r>
          </w:p>
        </w:tc>
        <w:tc>
          <w:tcPr>
            <w:tcW w:w="2445" w:type="dxa"/>
            <w:vAlign w:val="center"/>
          </w:tcPr>
          <w:p>
            <w:pPr>
              <w:jc w:val="center"/>
              <w:rPr>
                <w:rFonts w:ascii="Times New Roman" w:hAnsi="Times New Roman" w:cs="Times New Roman"/>
                <w:szCs w:val="21"/>
              </w:rPr>
            </w:pPr>
            <w:r>
              <w:rPr>
                <w:rFonts w:ascii="Times New Roman" w:hAnsi="Times New Roman" w:eastAsia="微软雅黑" w:cs="Times New Roman"/>
                <w:kern w:val="0"/>
                <w:szCs w:val="21"/>
              </w:rPr>
              <w:t>20YJC630191</w:t>
            </w:r>
          </w:p>
        </w:tc>
        <w:tc>
          <w:tcPr>
            <w:tcW w:w="1801" w:type="dxa"/>
            <w:vAlign w:val="center"/>
          </w:tcPr>
          <w:p>
            <w:pPr>
              <w:jc w:val="center"/>
              <w:rPr>
                <w:sz w:val="24"/>
                <w:szCs w:val="24"/>
              </w:rPr>
            </w:pPr>
            <w:r>
              <w:rPr>
                <w:rFonts w:hint="eastAsia"/>
                <w:sz w:val="24"/>
                <w:szCs w:val="24"/>
              </w:rPr>
              <w:t>课题研究方向</w:t>
            </w:r>
          </w:p>
        </w:tc>
        <w:tc>
          <w:tcPr>
            <w:tcW w:w="2347" w:type="dxa"/>
            <w:vAlign w:val="center"/>
          </w:tcPr>
          <w:p>
            <w:pPr>
              <w:rPr>
                <w:szCs w:val="21"/>
              </w:rPr>
            </w:pPr>
            <w:r>
              <w:rPr>
                <w:rFonts w:hint="eastAsia"/>
                <w:szCs w:val="21"/>
              </w:rPr>
              <w:t>数据挖掘与情感分析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课题简介</w:t>
            </w:r>
          </w:p>
        </w:tc>
        <w:tc>
          <w:tcPr>
            <w:tcW w:w="6600" w:type="dxa"/>
            <w:gridSpan w:val="4"/>
            <w:vAlign w:val="center"/>
          </w:tcPr>
          <w:p>
            <w:pPr>
              <w:spacing w:line="302" w:lineRule="exact"/>
              <w:rPr>
                <w:rFonts w:ascii="Times New Roman" w:hAnsi="Times New Roman" w:cs="Times New Roman"/>
                <w:kern w:val="0"/>
                <w:szCs w:val="21"/>
              </w:rPr>
            </w:pPr>
            <w:r>
              <w:rPr>
                <w:rFonts w:ascii="Times New Roman" w:hAnsi="Times New Roman" w:cs="Times New Roman"/>
                <w:szCs w:val="21"/>
              </w:rPr>
              <w:t>本项目拟把动态三支决策方法引入到金融数据的不确定性处理和分析，并应用到对金融大数据的风险识别和决策管理，进而推动金融数据智能决策分析理论和方法的研究与发展。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拟设立国创</w:t>
            </w:r>
          </w:p>
          <w:p>
            <w:pPr>
              <w:jc w:val="center"/>
              <w:rPr>
                <w:sz w:val="24"/>
                <w:szCs w:val="24"/>
              </w:rPr>
            </w:pPr>
            <w:r>
              <w:rPr>
                <w:rFonts w:hint="eastAsia"/>
                <w:sz w:val="24"/>
                <w:szCs w:val="24"/>
              </w:rPr>
              <w:t>项目题目</w:t>
            </w:r>
          </w:p>
        </w:tc>
        <w:tc>
          <w:tcPr>
            <w:tcW w:w="6600" w:type="dxa"/>
            <w:gridSpan w:val="4"/>
            <w:vAlign w:val="center"/>
          </w:tcPr>
          <w:p>
            <w:pPr>
              <w:jc w:val="center"/>
              <w:rPr>
                <w:rFonts w:ascii="Times New Roman" w:hAnsi="Times New Roman" w:cs="Times New Roman"/>
                <w:szCs w:val="21"/>
              </w:rPr>
            </w:pPr>
            <w:r>
              <w:rPr>
                <w:rFonts w:hint="eastAsia" w:ascii="Times New Roman" w:hAnsi="Times New Roman" w:cs="Times New Roman"/>
                <w:szCs w:val="21"/>
              </w:rPr>
              <w:t>开放环境下的</w:t>
            </w:r>
            <w:r>
              <w:rPr>
                <w:rFonts w:ascii="Times New Roman" w:hAnsi="Times New Roman" w:cs="Times New Roman"/>
                <w:szCs w:val="21"/>
              </w:rPr>
              <w:t>金融风险</w:t>
            </w:r>
            <w:r>
              <w:rPr>
                <w:rFonts w:hint="eastAsia" w:ascii="Times New Roman" w:hAnsi="Times New Roman" w:cs="Times New Roman"/>
                <w:szCs w:val="21"/>
              </w:rPr>
              <w:t>动态识别方法研究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1696" w:type="dxa"/>
            <w:vAlign w:val="center"/>
          </w:tcPr>
          <w:p>
            <w:pPr>
              <w:jc w:val="center"/>
              <w:rPr>
                <w:sz w:val="24"/>
                <w:szCs w:val="24"/>
              </w:rPr>
            </w:pPr>
            <w:r>
              <w:rPr>
                <w:rFonts w:hint="eastAsia"/>
                <w:sz w:val="24"/>
                <w:szCs w:val="24"/>
              </w:rPr>
              <w:t>学生要求</w:t>
            </w:r>
          </w:p>
        </w:tc>
        <w:tc>
          <w:tcPr>
            <w:tcW w:w="6600" w:type="dxa"/>
            <w:gridSpan w:val="4"/>
          </w:tcPr>
          <w:p>
            <w:pPr>
              <w:rPr>
                <w:rFonts w:ascii="Times New Roman" w:hAnsi="Times New Roman" w:cs="Times New Roman"/>
                <w:szCs w:val="21"/>
              </w:rPr>
            </w:pPr>
            <w:r>
              <w:rPr>
                <w:rFonts w:ascii="Times New Roman" w:hAnsi="Times New Roman" w:cs="Times New Roman"/>
                <w:szCs w:val="21"/>
              </w:rPr>
              <w:t>1. 每周要投入时间学习相关知识，准时参加例会；</w:t>
            </w:r>
          </w:p>
          <w:p>
            <w:pPr>
              <w:rPr>
                <w:rFonts w:ascii="Times New Roman" w:hAnsi="Times New Roman" w:cs="Times New Roman"/>
                <w:szCs w:val="21"/>
              </w:rPr>
            </w:pPr>
            <w:r>
              <w:rPr>
                <w:rFonts w:ascii="Times New Roman" w:hAnsi="Times New Roman" w:cs="Times New Roman"/>
                <w:szCs w:val="21"/>
              </w:rPr>
              <w:t>2. 踏实、刻苦、有目标</w:t>
            </w:r>
            <w:r>
              <w:rPr>
                <w:rFonts w:hint="eastAsia" w:ascii="Times New Roman" w:hAnsi="Times New Roman" w:cs="Times New Roman"/>
                <w:szCs w:val="21"/>
              </w:rPr>
              <w:t>；</w:t>
            </w:r>
          </w:p>
          <w:p>
            <w:pPr>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 xml:space="preserve">. </w:t>
            </w:r>
            <w:r>
              <w:rPr>
                <w:rFonts w:hint="eastAsia" w:ascii="Times New Roman" w:hAnsi="Times New Roman" w:cs="Times New Roman"/>
                <w:szCs w:val="21"/>
              </w:rPr>
              <w:t>有计算机编程和文献阅读基础。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1696" w:type="dxa"/>
            <w:vAlign w:val="center"/>
          </w:tcPr>
          <w:p>
            <w:pPr>
              <w:jc w:val="center"/>
              <w:rPr>
                <w:sz w:val="24"/>
                <w:szCs w:val="24"/>
                <w:u w:val="single"/>
              </w:rPr>
            </w:pPr>
          </w:p>
          <w:p>
            <w:pPr>
              <w:jc w:val="center"/>
              <w:rPr>
                <w:sz w:val="24"/>
                <w:szCs w:val="24"/>
                <w:u w:val="single"/>
              </w:rPr>
            </w:pPr>
            <w:r>
              <w:rPr>
                <w:rFonts w:hint="eastAsia"/>
                <w:sz w:val="24"/>
                <w:szCs w:val="24"/>
              </w:rPr>
              <w:t>任务要求</w:t>
            </w:r>
          </w:p>
          <w:p>
            <w:pPr>
              <w:jc w:val="center"/>
              <w:rPr>
                <w:sz w:val="24"/>
                <w:szCs w:val="24"/>
              </w:rPr>
            </w:pPr>
          </w:p>
        </w:tc>
        <w:tc>
          <w:tcPr>
            <w:tcW w:w="6600" w:type="dxa"/>
            <w:gridSpan w:val="4"/>
          </w:tcPr>
          <w:p>
            <w:pPr>
              <w:spacing w:line="240" w:lineRule="exact"/>
              <w:ind w:firstLine="420" w:firstLineChars="200"/>
              <w:rPr>
                <w:rFonts w:ascii="Times New Roman" w:hAnsi="Times New Roman" w:cs="Times New Roman"/>
                <w:szCs w:val="21"/>
              </w:rPr>
            </w:pPr>
            <w:r>
              <w:rPr>
                <w:rFonts w:ascii="Times New Roman" w:hAnsi="Times New Roman" w:cs="Times New Roman"/>
                <w:szCs w:val="21"/>
              </w:rPr>
              <w:t>本项目针对</w:t>
            </w:r>
            <w:r>
              <w:rPr>
                <w:rFonts w:hint="eastAsia" w:ascii="Times New Roman" w:hAnsi="Times New Roman" w:cs="Times New Roman"/>
                <w:szCs w:val="21"/>
              </w:rPr>
              <w:t>开放环境下</w:t>
            </w:r>
            <w:r>
              <w:rPr>
                <w:rFonts w:ascii="Times New Roman" w:hAnsi="Times New Roman" w:cs="Times New Roman"/>
                <w:szCs w:val="21"/>
              </w:rPr>
              <w:t>金融大数据呈现的体量巨大、动态性和不确定性等特点，以三支决策和粒计算为理论基础，以增量学习技术为手段，以云计算并行框架为平台，从理论、算法和应用上分别探讨动态风险决策环境下（即方案集、指标集和评价值多维动态变化）的三支决策理论和方法，主要包括以下三个方面：</w:t>
            </w:r>
          </w:p>
          <w:p>
            <w:pPr>
              <w:spacing w:before="62" w:beforeLines="20" w:after="62" w:afterLines="20" w:line="240" w:lineRule="exact"/>
              <w:rPr>
                <w:rFonts w:ascii="Times New Roman" w:hAnsi="Times New Roman" w:cs="Times New Roman"/>
                <w:szCs w:val="21"/>
              </w:rPr>
            </w:pPr>
            <w:r>
              <w:rPr>
                <w:rFonts w:ascii="Times New Roman" w:hAnsi="Times New Roman" w:cs="Times New Roman"/>
                <w:szCs w:val="21"/>
              </w:rPr>
              <w:t>1. 基于贝叶斯最小风险理论的动态三支决策模型研究</w:t>
            </w:r>
          </w:p>
          <w:p>
            <w:pPr>
              <w:spacing w:before="62" w:beforeLines="20" w:after="62" w:afterLines="20" w:line="240" w:lineRule="exact"/>
              <w:rPr>
                <w:rFonts w:ascii="Times New Roman" w:hAnsi="Times New Roman" w:cs="Times New Roman"/>
                <w:szCs w:val="21"/>
              </w:rPr>
            </w:pPr>
            <w:r>
              <w:rPr>
                <w:rFonts w:ascii="Times New Roman" w:hAnsi="Times New Roman" w:cs="Times New Roman"/>
                <w:szCs w:val="21"/>
              </w:rPr>
              <w:t>2. 基于多维粒度变化的三支金融风险增量识别方法研究</w:t>
            </w:r>
          </w:p>
          <w:p>
            <w:pPr>
              <w:spacing w:before="62" w:beforeLines="20" w:after="62" w:afterLines="20" w:line="240" w:lineRule="exact"/>
              <w:rPr>
                <w:rFonts w:ascii="Times New Roman" w:hAnsi="Times New Roman" w:cs="Times New Roman"/>
                <w:szCs w:val="21"/>
              </w:rPr>
            </w:pPr>
            <w:r>
              <w:rPr>
                <w:rFonts w:ascii="Times New Roman" w:hAnsi="Times New Roman" w:cs="Times New Roman"/>
                <w:szCs w:val="21"/>
              </w:rPr>
              <w:t>3. 基于云计算并行框架的动态三支金融风险识别应用研究</w:t>
            </w:r>
          </w:p>
          <w:p>
            <w:pPr>
              <w:spacing w:before="62" w:beforeLines="20" w:after="62" w:afterLines="20" w:line="240" w:lineRule="exact"/>
              <w:rPr>
                <w:rFonts w:ascii="Times New Roman" w:hAnsi="Times New Roman" w:cs="Times New Roman"/>
                <w:szCs w:val="21"/>
              </w:rPr>
            </w:pPr>
            <w:r>
              <w:rPr>
                <w:rFonts w:ascii="Times New Roman" w:hAnsi="Times New Roman" w:cs="Times New Roman"/>
                <w:szCs w:val="21"/>
              </w:rPr>
              <w:t>预期成果：</w:t>
            </w:r>
          </w:p>
          <w:p>
            <w:pPr>
              <w:spacing w:line="240" w:lineRule="exact"/>
              <w:rPr>
                <w:rFonts w:ascii="Times New Roman" w:hAnsi="Times New Roman" w:cs="Times New Roman"/>
                <w:szCs w:val="21"/>
              </w:rPr>
            </w:pPr>
            <w:r>
              <w:rPr>
                <w:rFonts w:ascii="Times New Roman" w:hAnsi="Times New Roman" w:cs="Times New Roman"/>
                <w:szCs w:val="21"/>
              </w:rPr>
              <w:t>1. 构建海量金融风险识别数据集。</w:t>
            </w:r>
          </w:p>
          <w:p>
            <w:pPr>
              <w:spacing w:line="240" w:lineRule="exact"/>
              <w:rPr>
                <w:rFonts w:ascii="Times New Roman" w:hAnsi="Times New Roman" w:cs="Times New Roman"/>
                <w:szCs w:val="21"/>
              </w:rPr>
            </w:pPr>
            <w:r>
              <w:rPr>
                <w:rFonts w:ascii="Times New Roman" w:hAnsi="Times New Roman" w:cs="Times New Roman"/>
                <w:szCs w:val="21"/>
              </w:rPr>
              <w:t>2. 发表与课题相关的学术研究论文1-2篇。</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263"/>
    <w:rsid w:val="0016709A"/>
    <w:rsid w:val="001B3366"/>
    <w:rsid w:val="00367A31"/>
    <w:rsid w:val="004853AF"/>
    <w:rsid w:val="004B03E8"/>
    <w:rsid w:val="00560B1C"/>
    <w:rsid w:val="005E6263"/>
    <w:rsid w:val="0087105C"/>
    <w:rsid w:val="008E1EA8"/>
    <w:rsid w:val="00935152"/>
    <w:rsid w:val="00A128C0"/>
    <w:rsid w:val="00A54E5E"/>
    <w:rsid w:val="00B279B3"/>
    <w:rsid w:val="00BF0494"/>
    <w:rsid w:val="00CA7C26"/>
    <w:rsid w:val="06825E37"/>
    <w:rsid w:val="0D0C1773"/>
    <w:rsid w:val="0E6B4B00"/>
    <w:rsid w:val="16960943"/>
    <w:rsid w:val="22F3444D"/>
    <w:rsid w:val="319262CF"/>
    <w:rsid w:val="560B7D4E"/>
    <w:rsid w:val="5C9D5F53"/>
    <w:rsid w:val="6DD021A6"/>
    <w:rsid w:val="6E881558"/>
    <w:rsid w:val="70651837"/>
    <w:rsid w:val="768C6B2F"/>
    <w:rsid w:val="7A99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kern w:val="2"/>
      <w:sz w:val="18"/>
      <w:szCs w:val="18"/>
    </w:rPr>
  </w:style>
  <w:style w:type="character" w:customStyle="1" w:styleId="8">
    <w:name w:val="页脚 字符"/>
    <w:basedOn w:val="6"/>
    <w:link w:val="2"/>
    <w:uiPriority w:val="99"/>
    <w:rPr>
      <w:kern w:val="2"/>
      <w:sz w:val="18"/>
      <w:szCs w:val="18"/>
    </w:rPr>
  </w:style>
  <w:style w:type="paragraph" w:styleId="9">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jwc</Company>
  <Pages>1</Pages>
  <Words>100</Words>
  <Characters>574</Characters>
  <Lines>4</Lines>
  <Paragraphs>1</Paragraphs>
  <TotalTime>107</TotalTime>
  <ScaleCrop>false</ScaleCrop>
  <LinksUpToDate>false</LinksUpToDate>
  <CharactersWithSpaces>673</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2015-12-15T00:48:00Z</dcterms:created>
  <dc:creator>钟杰</dc:creator>
  <cp:lastModifiedBy>薛之谦的暖棉毯</cp:lastModifiedBy>
  <dcterms:modified xsi:type="dcterms:W3CDTF">2021-03-26T06:35:21Z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